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B1C" w:rsidRDefault="000F3B1C" w:rsidP="000F3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0F3B1C" w:rsidRDefault="000F3B1C" w:rsidP="000F3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D66E94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ПРОТОКОЛ</w:t>
      </w:r>
      <w:r w:rsidR="00564DBC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  №38</w:t>
      </w:r>
    </w:p>
    <w:p w:rsidR="000F3B1C" w:rsidRPr="00564DBC" w:rsidRDefault="000F3B1C" w:rsidP="00564D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</w:pP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ОТ ЗАСЕДАНИЕ    НА   ПОСТОЯННА КОМИСИЯ ПО </w:t>
      </w:r>
      <w:r w:rsidR="00430E0F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СОЦИАЛНИ ДЕЙНОСТИ, ОБРАЗОВАНИЕ, ЗДРАВЕОПАЗВАНЕ, КУЛТУРА, СПОРТ, ТУРИЗЪМ, ВЕРОИЗПОВЕДАНИЕ И ИМЕНУВАНИЯ 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КЪМ ОБЩИНСКИ СЪВЕТ – ТУТРАКАН,    ПРОВЕДЕНО   НА </w:t>
      </w:r>
      <w:r w:rsidR="00564DB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01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.</w:t>
      </w:r>
      <w:r w:rsidR="00564DBC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07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.</w:t>
      </w:r>
      <w:r w:rsidR="006032B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2026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г.</w:t>
      </w:r>
    </w:p>
    <w:p w:rsidR="000F3B1C" w:rsidRPr="00D66E94" w:rsidRDefault="000F3B1C" w:rsidP="000F3B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en-US" w:eastAsia="bg-BG"/>
        </w:rPr>
      </w:pPr>
    </w:p>
    <w:p w:rsidR="00BA23E2" w:rsidRDefault="00564DBC" w:rsidP="00564DBC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 01.07</w:t>
      </w:r>
      <w:r w:rsidR="006032B3">
        <w:rPr>
          <w:rFonts w:ascii="Times New Roman" w:eastAsia="Times New Roman" w:hAnsi="Times New Roman" w:cs="Times New Roman"/>
          <w:sz w:val="24"/>
          <w:szCs w:val="24"/>
          <w:lang w:eastAsia="bg-BG"/>
        </w:rPr>
        <w:t>.2026</w:t>
      </w:r>
      <w:r w:rsidR="00A223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г., </w:t>
      </w:r>
      <w:r w:rsidR="00BA23E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032B3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="006032B3"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проведе</w:t>
      </w:r>
      <w:r w:rsidR="006032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заседание на постоянната комисия </w:t>
      </w:r>
      <w:r w:rsidR="006032B3" w:rsidRPr="00524F7E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="006032B3" w:rsidRPr="00524F7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="006032B3" w:rsidRPr="00524F7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заседателната зала на Общински съвет </w:t>
      </w:r>
    </w:p>
    <w:p w:rsidR="000F3B1C" w:rsidRDefault="000F3B1C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Присъстват</w:t>
      </w:r>
      <w:r w:rsidR="008C6AE4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2A6FDB" w:rsidRDefault="002A6FDB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Павел Ангелов-председател</w:t>
      </w:r>
    </w:p>
    <w:p w:rsidR="006032B3" w:rsidRDefault="006032B3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Сезен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Поси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 секретар</w:t>
      </w:r>
    </w:p>
    <w:p w:rsidR="00564DBC" w:rsidRDefault="00564DBC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Дафинка Касабова-член</w:t>
      </w:r>
    </w:p>
    <w:p w:rsidR="006032B3" w:rsidRDefault="006032B3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Сашо Андреев-член</w:t>
      </w:r>
    </w:p>
    <w:p w:rsidR="00564DBC" w:rsidRDefault="00564DBC" w:rsidP="00564D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Данаил Николов-член</w:t>
      </w:r>
    </w:p>
    <w:p w:rsidR="00F81150" w:rsidRDefault="00FE51E7" w:rsidP="00564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Заседанието се проведе при следния:</w:t>
      </w:r>
    </w:p>
    <w:p w:rsidR="00F81150" w:rsidRDefault="00FE51E7" w:rsidP="00F811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DC5F8A" w:rsidRDefault="00F81150" w:rsidP="00DC5F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9C296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ДНЕВЕН РЕД:</w:t>
      </w:r>
    </w:p>
    <w:p w:rsidR="00DC5F8A" w:rsidRDefault="00DC5F8A" w:rsidP="00564D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C5F8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564DBC" w:rsidRDefault="00564DBC" w:rsidP="00DC5F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860E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1. </w:t>
      </w:r>
      <w:r w:rsidRPr="000860EE">
        <w:rPr>
          <w:rFonts w:ascii="Times New Roman" w:eastAsia="Times New Roman" w:hAnsi="Times New Roman" w:cs="Times New Roman"/>
          <w:b/>
          <w:sz w:val="24"/>
          <w:szCs w:val="24"/>
        </w:rPr>
        <w:t xml:space="preserve">Даване на съгласие за участие на Община Тутракан като водещ партньор при кандидатстване по Програма ,,Образование“ 2021-2027 г. ,  Приоритет 1: „Приобщаващо образование и образователна интеграция“ СЦ по Чл. 4, </w:t>
      </w:r>
      <w:proofErr w:type="spellStart"/>
      <w:r w:rsidRPr="000860EE">
        <w:rPr>
          <w:rFonts w:ascii="Times New Roman" w:eastAsia="Times New Roman" w:hAnsi="Times New Roman" w:cs="Times New Roman"/>
          <w:b/>
          <w:sz w:val="24"/>
          <w:szCs w:val="24"/>
        </w:rPr>
        <w:t>пар</w:t>
      </w:r>
      <w:proofErr w:type="spellEnd"/>
      <w:r w:rsidRPr="000860EE">
        <w:rPr>
          <w:rFonts w:ascii="Times New Roman" w:eastAsia="Times New Roman" w:hAnsi="Times New Roman" w:cs="Times New Roman"/>
          <w:b/>
          <w:sz w:val="24"/>
          <w:szCs w:val="24"/>
        </w:rPr>
        <w:t xml:space="preserve">. 1, буква й) от Регламент (ЕС) 2021/1057 - Насърчаване на социално икономическата интеграция на </w:t>
      </w:r>
      <w:proofErr w:type="spellStart"/>
      <w:r w:rsidRPr="000860EE">
        <w:rPr>
          <w:rFonts w:ascii="Times New Roman" w:eastAsia="Times New Roman" w:hAnsi="Times New Roman" w:cs="Times New Roman"/>
          <w:b/>
          <w:sz w:val="24"/>
          <w:szCs w:val="24"/>
        </w:rPr>
        <w:t>маргинализирани</w:t>
      </w:r>
      <w:proofErr w:type="spellEnd"/>
      <w:r w:rsidRPr="000860EE">
        <w:rPr>
          <w:rFonts w:ascii="Times New Roman" w:eastAsia="Times New Roman" w:hAnsi="Times New Roman" w:cs="Times New Roman"/>
          <w:b/>
          <w:sz w:val="24"/>
          <w:szCs w:val="24"/>
        </w:rPr>
        <w:t xml:space="preserve"> общности като ромите,  наименование на процедурата BG05SFPR001-1.009 „Създаване на условия за достъп до образование чрез преодоляване на демографски, социални и културни бариери (допълващо финансиране на подхода ВОМР</w:t>
      </w:r>
    </w:p>
    <w:p w:rsidR="00564DBC" w:rsidRDefault="00564DBC" w:rsidP="00DC5F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64DBC" w:rsidRPr="000860EE" w:rsidRDefault="00564DBC" w:rsidP="00564DB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  <w:r w:rsidRPr="000860EE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Докладва Кмет на Община Тутракан</w:t>
      </w:r>
    </w:p>
    <w:p w:rsidR="00564DBC" w:rsidRDefault="00564DBC" w:rsidP="00564D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64DBC" w:rsidRPr="00D21090" w:rsidRDefault="00564DBC" w:rsidP="00DC5F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DC5F8A" w:rsidRPr="009F0C10" w:rsidRDefault="00DC5F8A" w:rsidP="00DC5F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ПЪРВА ТОЧКА ОТ ДНЕВНИЯ РЕД</w:t>
      </w:r>
      <w:r w:rsidRPr="00DB0929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</w:t>
      </w:r>
      <w:r w:rsidR="00564DBC" w:rsidRPr="00564DBC">
        <w:rPr>
          <w:rFonts w:ascii="Times New Roman" w:eastAsia="Times New Roman" w:hAnsi="Times New Roman" w:cs="Times New Roman"/>
          <w:sz w:val="24"/>
          <w:szCs w:val="24"/>
        </w:rPr>
        <w:t xml:space="preserve">Даване на съгласие за участие на Община Тутракан като водещ партньор при кандидатстване по Програма ,,Образование“ 2021-2027 г. ,  Приоритет 1: „Приобщаващо образование и образователна интеграция“ СЦ по Чл. 4, </w:t>
      </w:r>
      <w:proofErr w:type="spellStart"/>
      <w:r w:rsidR="00564DBC" w:rsidRPr="00564DBC">
        <w:rPr>
          <w:rFonts w:ascii="Times New Roman" w:eastAsia="Times New Roman" w:hAnsi="Times New Roman" w:cs="Times New Roman"/>
          <w:sz w:val="24"/>
          <w:szCs w:val="24"/>
        </w:rPr>
        <w:t>пар</w:t>
      </w:r>
      <w:proofErr w:type="spellEnd"/>
      <w:r w:rsidR="00564DBC" w:rsidRPr="00564DBC">
        <w:rPr>
          <w:rFonts w:ascii="Times New Roman" w:eastAsia="Times New Roman" w:hAnsi="Times New Roman" w:cs="Times New Roman"/>
          <w:sz w:val="24"/>
          <w:szCs w:val="24"/>
        </w:rPr>
        <w:t xml:space="preserve">. 1, буква й) от Регламент (ЕС) 2021/1057 - Насърчаване на социално икономическата интеграция на </w:t>
      </w:r>
      <w:proofErr w:type="spellStart"/>
      <w:r w:rsidR="00564DBC" w:rsidRPr="00564DBC">
        <w:rPr>
          <w:rFonts w:ascii="Times New Roman" w:eastAsia="Times New Roman" w:hAnsi="Times New Roman" w:cs="Times New Roman"/>
          <w:sz w:val="24"/>
          <w:szCs w:val="24"/>
        </w:rPr>
        <w:t>маргинализирани</w:t>
      </w:r>
      <w:proofErr w:type="spellEnd"/>
      <w:r w:rsidR="00564DBC" w:rsidRPr="00564DBC">
        <w:rPr>
          <w:rFonts w:ascii="Times New Roman" w:eastAsia="Times New Roman" w:hAnsi="Times New Roman" w:cs="Times New Roman"/>
          <w:sz w:val="24"/>
          <w:szCs w:val="24"/>
        </w:rPr>
        <w:t xml:space="preserve"> общности като ромите,  наименование на процедурата BG05SFPR001-1.009 „Създаване на условия за достъп до образование чрез преодоляване на демографски, социални и културни бариери (допълващо финансиране на подхода ВОМР</w:t>
      </w:r>
      <w:r w:rsidR="00564DB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154EF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„за“</w:t>
      </w:r>
    </w:p>
    <w:p w:rsidR="00DC5F8A" w:rsidRDefault="00DC5F8A" w:rsidP="00DC5F8A">
      <w:pPr>
        <w:spacing w:after="0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8C6AE4" w:rsidRPr="008C6AE4" w:rsidRDefault="008C6AE4" w:rsidP="008C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_GoBack"/>
      <w:bookmarkEnd w:id="0"/>
    </w:p>
    <w:p w:rsidR="000C7BBA" w:rsidRPr="00176D9B" w:rsidRDefault="00770A3C" w:rsidP="000C7BB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C7BBA" w:rsidRPr="00176D9B">
        <w:rPr>
          <w:rFonts w:ascii="Times New Roman" w:hAnsi="Times New Roman" w:cs="Times New Roman"/>
          <w:sz w:val="24"/>
          <w:szCs w:val="24"/>
        </w:rPr>
        <w:t xml:space="preserve">     </w:t>
      </w:r>
      <w:r w:rsidR="00171723">
        <w:rPr>
          <w:rFonts w:ascii="Times New Roman" w:hAnsi="Times New Roman" w:cs="Times New Roman"/>
          <w:sz w:val="24"/>
          <w:szCs w:val="24"/>
        </w:rPr>
        <w:t xml:space="preserve">  </w:t>
      </w:r>
      <w:r w:rsidR="00171723" w:rsidRPr="00176D9B">
        <w:rPr>
          <w:rFonts w:ascii="Times New Roman" w:hAnsi="Times New Roman" w:cs="Times New Roman"/>
          <w:sz w:val="24"/>
          <w:szCs w:val="24"/>
        </w:rPr>
        <w:t xml:space="preserve">Председател:  /П/  </w:t>
      </w:r>
      <w:r w:rsidR="000C7BBA" w:rsidRPr="00176D9B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0C7BBA">
        <w:rPr>
          <w:rFonts w:ascii="Times New Roman" w:hAnsi="Times New Roman" w:cs="Times New Roman"/>
          <w:sz w:val="24"/>
          <w:szCs w:val="24"/>
        </w:rPr>
        <w:t xml:space="preserve"> </w:t>
      </w:r>
      <w:r w:rsidR="000C7BBA" w:rsidRPr="00176D9B">
        <w:rPr>
          <w:rFonts w:ascii="Times New Roman" w:hAnsi="Times New Roman" w:cs="Times New Roman"/>
          <w:sz w:val="24"/>
          <w:szCs w:val="24"/>
        </w:rPr>
        <w:t xml:space="preserve">        </w:t>
      </w:r>
      <w:r w:rsidR="00171723">
        <w:rPr>
          <w:rFonts w:ascii="Times New Roman" w:hAnsi="Times New Roman" w:cs="Times New Roman"/>
          <w:sz w:val="24"/>
          <w:szCs w:val="24"/>
        </w:rPr>
        <w:t xml:space="preserve">        </w:t>
      </w:r>
      <w:r w:rsidR="000C7BBA">
        <w:rPr>
          <w:rFonts w:ascii="Times New Roman" w:hAnsi="Times New Roman" w:cs="Times New Roman"/>
          <w:sz w:val="24"/>
          <w:szCs w:val="24"/>
        </w:rPr>
        <w:t xml:space="preserve">         Протоколист</w:t>
      </w:r>
      <w:r w:rsidR="000C7BBA" w:rsidRPr="00176D9B">
        <w:rPr>
          <w:rFonts w:ascii="Times New Roman" w:hAnsi="Times New Roman" w:cs="Times New Roman"/>
          <w:sz w:val="24"/>
          <w:szCs w:val="24"/>
        </w:rPr>
        <w:t xml:space="preserve">: </w:t>
      </w:r>
      <w:r w:rsidR="000C7BBA">
        <w:rPr>
          <w:rFonts w:ascii="Times New Roman" w:hAnsi="Times New Roman" w:cs="Times New Roman"/>
          <w:sz w:val="24"/>
          <w:szCs w:val="24"/>
        </w:rPr>
        <w:t xml:space="preserve">  </w:t>
      </w:r>
      <w:r w:rsidR="000C7BBA" w:rsidRPr="00176D9B">
        <w:rPr>
          <w:rFonts w:ascii="Times New Roman" w:hAnsi="Times New Roman" w:cs="Times New Roman"/>
          <w:sz w:val="24"/>
          <w:szCs w:val="24"/>
        </w:rPr>
        <w:t>/П/</w:t>
      </w:r>
    </w:p>
    <w:p w:rsidR="000C7BBA" w:rsidRPr="00176D9B" w:rsidRDefault="000C7BBA" w:rsidP="000C7BB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76D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6D9B">
        <w:rPr>
          <w:rFonts w:ascii="Times New Roman" w:hAnsi="Times New Roman" w:cs="Times New Roman"/>
          <w:sz w:val="24"/>
          <w:szCs w:val="24"/>
        </w:rPr>
        <w:t xml:space="preserve"> </w:t>
      </w:r>
      <w:r w:rsidR="00770A3C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171723">
        <w:rPr>
          <w:rFonts w:ascii="Times New Roman" w:hAnsi="Times New Roman" w:cs="Times New Roman"/>
          <w:sz w:val="24"/>
          <w:szCs w:val="24"/>
        </w:rPr>
        <w:t>П.Ангелов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176D9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171723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6032B3">
        <w:rPr>
          <w:rFonts w:ascii="Times New Roman" w:hAnsi="Times New Roman" w:cs="Times New Roman"/>
          <w:sz w:val="24"/>
          <w:szCs w:val="24"/>
        </w:rPr>
        <w:t>С. Поси</w:t>
      </w:r>
    </w:p>
    <w:p w:rsidR="00176D9B" w:rsidRPr="00176D9B" w:rsidRDefault="00176D9B" w:rsidP="00176D9B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176D9B" w:rsidRPr="00176D9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5461" w:rsidRDefault="008C5461" w:rsidP="000F3B1C">
      <w:pPr>
        <w:spacing w:after="0" w:line="240" w:lineRule="auto"/>
      </w:pPr>
      <w:r>
        <w:separator/>
      </w:r>
    </w:p>
  </w:endnote>
  <w:endnote w:type="continuationSeparator" w:id="0">
    <w:p w:rsidR="008C5461" w:rsidRDefault="008C5461" w:rsidP="000F3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59280580"/>
      <w:docPartObj>
        <w:docPartGallery w:val="Page Numbers (Bottom of Page)"/>
        <w:docPartUnique/>
      </w:docPartObj>
    </w:sdtPr>
    <w:sdtEndPr/>
    <w:sdtContent>
      <w:p w:rsidR="009A25C3" w:rsidRDefault="009A25C3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4DBC">
          <w:rPr>
            <w:noProof/>
          </w:rPr>
          <w:t>1</w:t>
        </w:r>
        <w:r>
          <w:fldChar w:fldCharType="end"/>
        </w:r>
      </w:p>
    </w:sdtContent>
  </w:sdt>
  <w:p w:rsidR="009A25C3" w:rsidRDefault="009A25C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5461" w:rsidRDefault="008C5461" w:rsidP="000F3B1C">
      <w:pPr>
        <w:spacing w:after="0" w:line="240" w:lineRule="auto"/>
      </w:pPr>
      <w:r>
        <w:separator/>
      </w:r>
    </w:p>
  </w:footnote>
  <w:footnote w:type="continuationSeparator" w:id="0">
    <w:p w:rsidR="008C5461" w:rsidRDefault="008C5461" w:rsidP="000F3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3B1C" w:rsidRPr="00D66E94" w:rsidRDefault="000F3B1C" w:rsidP="000F3B1C">
    <w:pPr>
      <w:tabs>
        <w:tab w:val="left" w:pos="709"/>
      </w:tabs>
      <w:spacing w:after="0" w:line="240" w:lineRule="auto"/>
      <w:jc w:val="both"/>
      <w:rPr>
        <w:rFonts w:ascii="Tahoma" w:eastAsia="Times New Roman" w:hAnsi="Tahoma" w:cs="Times New Roman"/>
        <w:sz w:val="28"/>
        <w:szCs w:val="28"/>
        <w:lang w:val="ru-RU" w:eastAsia="pl-PL"/>
      </w:rPr>
    </w:pP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</w:rPr>
    </w:pPr>
    <w:r w:rsidRPr="00D66E94">
      <w:rPr>
        <w:rFonts w:ascii="Calibri" w:eastAsia="Calibri" w:hAnsi="Calibri" w:cs="Times New Roman"/>
        <w:noProof/>
        <w:lang w:eastAsia="bg-BG"/>
      </w:rPr>
      <w:drawing>
        <wp:anchor distT="0" distB="0" distL="114300" distR="114300" simplePos="0" relativeHeight="251659264" behindDoc="1" locked="0" layoutInCell="1" allowOverlap="1" wp14:anchorId="7965F6F8" wp14:editId="57C08227">
          <wp:simplePos x="0" y="0"/>
          <wp:positionH relativeFrom="column">
            <wp:posOffset>457200</wp:posOffset>
          </wp:positionH>
          <wp:positionV relativeFrom="paragraph">
            <wp:posOffset>-91440</wp:posOffset>
          </wp:positionV>
          <wp:extent cx="878205" cy="781685"/>
          <wp:effectExtent l="19050" t="0" r="0" b="0"/>
          <wp:wrapNone/>
          <wp:docPr id="1" name="Картина 1" descr="Tutra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Tutraka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8205" cy="781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D66E94">
      <w:rPr>
        <w:rFonts w:ascii="Calibri" w:eastAsia="Calibri" w:hAnsi="Calibri" w:cs="Times New Roman"/>
        <w:sz w:val="28"/>
        <w:szCs w:val="28"/>
        <w:lang w:val="ru-RU"/>
      </w:rPr>
      <w:t xml:space="preserve">              </w:t>
    </w:r>
    <w:r w:rsidRPr="00D66E94">
      <w:rPr>
        <w:rFonts w:ascii="Calibri" w:eastAsia="Calibri" w:hAnsi="Calibri" w:cs="Times New Roman"/>
        <w:sz w:val="28"/>
        <w:szCs w:val="28"/>
      </w:rPr>
      <w:tab/>
    </w:r>
    <w:r w:rsidRPr="00D66E94">
      <w:rPr>
        <w:rFonts w:ascii="Calibri" w:eastAsia="Calibri" w:hAnsi="Calibri" w:cs="Times New Roman"/>
        <w:sz w:val="28"/>
        <w:szCs w:val="28"/>
      </w:rPr>
      <w:tab/>
    </w:r>
    <w:r w:rsidRPr="00D66E94">
      <w:rPr>
        <w:rFonts w:ascii="Calibri" w:eastAsia="Calibri" w:hAnsi="Calibri" w:cs="Times New Roman"/>
        <w:sz w:val="28"/>
        <w:szCs w:val="28"/>
        <w:lang w:val="ru-RU"/>
      </w:rPr>
      <w:t xml:space="preserve"> </w:t>
    </w:r>
    <w:r w:rsidRPr="00D66E94">
      <w:rPr>
        <w:rFonts w:ascii="Calibri" w:eastAsia="Calibri" w:hAnsi="Calibri" w:cs="Times New Roman"/>
        <w:lang w:val="ru-RU"/>
      </w:rPr>
      <w:t>ОБЩ</w:t>
    </w:r>
    <w:r w:rsidRPr="00D66E94">
      <w:rPr>
        <w:rFonts w:ascii="Calibri" w:eastAsia="Calibri" w:hAnsi="Calibri" w:cs="Times New Roman"/>
      </w:rPr>
      <w:t>ИНСКИ СЪВЕТ – ТУТРАКАН, ОБЛАСТ СИЛИСТРА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</w:rPr>
    </w:pPr>
    <w:r w:rsidRPr="00D66E94">
      <w:rPr>
        <w:rFonts w:ascii="Calibri" w:eastAsia="Calibri" w:hAnsi="Calibri" w:cs="Times New Roman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</w:rPr>
      <w:t>тел</w:t>
    </w:r>
    <w:r>
      <w:rPr>
        <w:rFonts w:ascii="Calibri" w:eastAsia="Calibri" w:hAnsi="Calibri" w:cs="Times New Roman"/>
        <w:lang w:val="en-US"/>
      </w:rPr>
      <w:t>.</w:t>
    </w:r>
    <w:r>
      <w:rPr>
        <w:rFonts w:ascii="Calibri" w:eastAsia="Calibri" w:hAnsi="Calibri" w:cs="Times New Roman"/>
      </w:rPr>
      <w:t>: 0893411089</w:t>
    </w:r>
    <w:r w:rsidRPr="00D66E94">
      <w:rPr>
        <w:rFonts w:ascii="Calibri" w:eastAsia="Calibri" w:hAnsi="Calibri" w:cs="Times New Roman"/>
        <w:lang w:val="en-US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</w:rPr>
      <w:t>e-</w:t>
    </w:r>
    <w:proofErr w:type="spellStart"/>
    <w:r w:rsidRPr="00D66E94">
      <w:rPr>
        <w:rFonts w:ascii="Calibri" w:eastAsia="Calibri" w:hAnsi="Calibri" w:cs="Times New Roman"/>
      </w:rPr>
      <w:t>mail</w:t>
    </w:r>
    <w:proofErr w:type="spellEnd"/>
    <w:r w:rsidRPr="00D66E94">
      <w:rPr>
        <w:rFonts w:ascii="Calibri" w:eastAsia="Calibri" w:hAnsi="Calibri" w:cs="Times New Roman"/>
      </w:rPr>
      <w:t>:</w:t>
    </w:r>
    <w:r w:rsidRPr="00D66E94">
      <w:rPr>
        <w:rFonts w:ascii="Calibri" w:eastAsia="Calibri" w:hAnsi="Calibri" w:cs="Times New Roman"/>
        <w:lang w:val="ru-RU"/>
      </w:rPr>
      <w:t xml:space="preserve">    </w:t>
    </w:r>
    <w:proofErr w:type="spellStart"/>
    <w:r w:rsidRPr="00D66E94">
      <w:rPr>
        <w:rFonts w:ascii="Calibri" w:eastAsia="Calibri" w:hAnsi="Calibri" w:cs="Times New Roman"/>
      </w:rPr>
      <w:t>obs_tutrakan</w:t>
    </w:r>
    <w:proofErr w:type="spellEnd"/>
    <w:r w:rsidRPr="00D66E94">
      <w:rPr>
        <w:rFonts w:ascii="Calibri" w:eastAsia="Calibri" w:hAnsi="Calibri" w:cs="Times New Roman"/>
        <w:lang w:val="ru-RU"/>
      </w:rPr>
      <w:t>2007</w:t>
    </w:r>
    <w:r w:rsidRPr="00D66E94">
      <w:rPr>
        <w:rFonts w:ascii="Calibri" w:eastAsia="Calibri" w:hAnsi="Calibri" w:cs="Times New Roman"/>
      </w:rPr>
      <w:t>@mail.bg</w:t>
    </w:r>
    <w:r w:rsidRPr="00D66E94">
      <w:rPr>
        <w:rFonts w:ascii="Calibri" w:eastAsia="Calibri" w:hAnsi="Calibri" w:cs="Times New Roman"/>
        <w:noProof/>
        <w:lang w:eastAsia="bg-BG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0F4DE7F7" wp14:editId="3AC8A162">
              <wp:simplePos x="0" y="0"/>
              <wp:positionH relativeFrom="column">
                <wp:posOffset>-348615</wp:posOffset>
              </wp:positionH>
              <wp:positionV relativeFrom="paragraph">
                <wp:posOffset>219075</wp:posOffset>
              </wp:positionV>
              <wp:extent cx="10131425" cy="0"/>
              <wp:effectExtent l="3810" t="0" r="0" b="0"/>
              <wp:wrapNone/>
              <wp:docPr id="2" name="Право съединени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131425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8FD645" id="Право съединение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.45pt,17.25pt" to="770.3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" o:allowincell="f" stroked="f"/>
          </w:pict>
        </mc:Fallback>
      </mc:AlternateContent>
    </w:r>
    <w:r w:rsidRPr="00D66E94">
      <w:rPr>
        <w:rFonts w:ascii="Calibri" w:eastAsia="Calibri" w:hAnsi="Calibri" w:cs="Times New Roman"/>
      </w:rPr>
      <w:t xml:space="preserve"> 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  <w:lang w:val="en-US"/>
      </w:rPr>
    </w:pPr>
    <w:r w:rsidRPr="00D66E94">
      <w:rPr>
        <w:rFonts w:ascii="Calibri" w:eastAsia="Calibri" w:hAnsi="Calibri" w:cs="Times New Roman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en-US"/>
      </w:rPr>
      <w:tab/>
      <w:t xml:space="preserve">web site: </w:t>
    </w:r>
    <w:proofErr w:type="spellStart"/>
    <w:r w:rsidRPr="00D66E94">
      <w:rPr>
        <w:rFonts w:ascii="Calibri" w:eastAsia="Calibri" w:hAnsi="Calibri" w:cs="Times New Roman"/>
      </w:rPr>
      <w:t>www</w:t>
    </w:r>
    <w:proofErr w:type="spellEnd"/>
    <w:r w:rsidRPr="00D66E94">
      <w:rPr>
        <w:rFonts w:ascii="Calibri" w:eastAsia="Calibri" w:hAnsi="Calibri" w:cs="Times New Roman"/>
        <w:lang w:val="en-US"/>
      </w:rPr>
      <w:t>.tutrakanobs.net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  <w:lang w:val="ru-RU"/>
      </w:rPr>
    </w:pPr>
    <w:r w:rsidRPr="00D66E94">
      <w:rPr>
        <w:rFonts w:ascii="Calibri" w:eastAsia="Calibri" w:hAnsi="Calibri" w:cs="Times New Roman"/>
        <w:lang w:val="en-US"/>
      </w:rPr>
      <w:t xml:space="preserve">  </w:t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ru-RU"/>
      </w:rPr>
      <w:t xml:space="preserve">               </w:t>
    </w:r>
    <w:r w:rsidRPr="00D66E94">
      <w:rPr>
        <w:rFonts w:ascii="Calibri" w:eastAsia="Calibri" w:hAnsi="Calibri" w:cs="Times New Roman"/>
      </w:rPr>
      <w:t xml:space="preserve">7600 Тутракан </w:t>
    </w:r>
    <w:proofErr w:type="spellStart"/>
    <w:r w:rsidRPr="00D66E94">
      <w:rPr>
        <w:rFonts w:ascii="Calibri" w:eastAsia="Calibri" w:hAnsi="Calibri" w:cs="Times New Roman"/>
      </w:rPr>
      <w:t>ул</w:t>
    </w:r>
    <w:proofErr w:type="spellEnd"/>
    <w:r w:rsidRPr="00D66E94">
      <w:rPr>
        <w:rFonts w:ascii="Calibri" w:eastAsia="Calibri" w:hAnsi="Calibri" w:cs="Times New Roman"/>
      </w:rPr>
      <w:t>.”</w:t>
    </w:r>
    <w:proofErr w:type="spellStart"/>
    <w:r w:rsidRPr="00D66E94">
      <w:rPr>
        <w:rFonts w:ascii="Calibri" w:eastAsia="Calibri" w:hAnsi="Calibri" w:cs="Times New Roman"/>
      </w:rPr>
      <w:t>Трансмариска</w:t>
    </w:r>
    <w:proofErr w:type="spellEnd"/>
    <w:r w:rsidRPr="00D66E94">
      <w:rPr>
        <w:rFonts w:ascii="Calibri" w:eastAsia="Calibri" w:hAnsi="Calibri" w:cs="Times New Roman"/>
      </w:rPr>
      <w:t>”№</w:t>
    </w:r>
    <w:r w:rsidRPr="00D66E94">
      <w:rPr>
        <w:rFonts w:ascii="Calibri" w:eastAsia="Calibri" w:hAnsi="Calibri" w:cs="Times New Roman"/>
        <w:lang w:val="ru-RU"/>
      </w:rPr>
      <w:t>20</w:t>
    </w:r>
  </w:p>
  <w:p w:rsidR="000F3B1C" w:rsidRPr="000F3B1C" w:rsidRDefault="000F3B1C" w:rsidP="000F3B1C">
    <w:pPr>
      <w:pStyle w:val="a3"/>
      <w:tabs>
        <w:tab w:val="clear" w:pos="4536"/>
        <w:tab w:val="clear" w:pos="9072"/>
        <w:tab w:val="left" w:pos="6180"/>
      </w:tabs>
      <w:rPr>
        <w:rFonts w:ascii="Times New Roman" w:eastAsia="Times New Roman" w:hAnsi="Times New Roman" w:cs="Times New Roman"/>
        <w:sz w:val="24"/>
        <w:szCs w:val="24"/>
        <w:lang w:eastAsia="bg-BG"/>
      </w:rPr>
    </w:pPr>
    <w:r w:rsidRPr="00D66E94">
      <w:rPr>
        <w:rFonts w:ascii="Times New Roman" w:eastAsia="Times New Roman" w:hAnsi="Times New Roman" w:cs="Times New Roman"/>
        <w:sz w:val="24"/>
        <w:szCs w:val="24"/>
        <w:lang w:val="ru-RU" w:eastAsia="bg-BG"/>
      </w:rPr>
      <w:t xml:space="preserve">               ===================================================================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52882"/>
    <w:multiLevelType w:val="hybridMultilevel"/>
    <w:tmpl w:val="6C78C7BE"/>
    <w:lvl w:ilvl="0" w:tplc="9FF65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1A225B"/>
    <w:multiLevelType w:val="hybridMultilevel"/>
    <w:tmpl w:val="E74C0006"/>
    <w:lvl w:ilvl="0" w:tplc="D760403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B1C"/>
    <w:rsid w:val="00084BA4"/>
    <w:rsid w:val="000C7BBA"/>
    <w:rsid w:val="000C7E21"/>
    <w:rsid w:val="000F3B1C"/>
    <w:rsid w:val="00144883"/>
    <w:rsid w:val="00171723"/>
    <w:rsid w:val="00176D9B"/>
    <w:rsid w:val="0020795A"/>
    <w:rsid w:val="0022068A"/>
    <w:rsid w:val="002A6FDB"/>
    <w:rsid w:val="002B4DCE"/>
    <w:rsid w:val="00304C6D"/>
    <w:rsid w:val="003310A2"/>
    <w:rsid w:val="003751BF"/>
    <w:rsid w:val="003A42C0"/>
    <w:rsid w:val="003F5E7B"/>
    <w:rsid w:val="00400518"/>
    <w:rsid w:val="00430E0F"/>
    <w:rsid w:val="004649F5"/>
    <w:rsid w:val="004D3608"/>
    <w:rsid w:val="00510BB2"/>
    <w:rsid w:val="005161E4"/>
    <w:rsid w:val="005460EC"/>
    <w:rsid w:val="00564DBC"/>
    <w:rsid w:val="006032B3"/>
    <w:rsid w:val="006250F2"/>
    <w:rsid w:val="00632C9D"/>
    <w:rsid w:val="006906F0"/>
    <w:rsid w:val="00743F46"/>
    <w:rsid w:val="00760E67"/>
    <w:rsid w:val="00770A3C"/>
    <w:rsid w:val="007B7CDD"/>
    <w:rsid w:val="007E3962"/>
    <w:rsid w:val="008115F1"/>
    <w:rsid w:val="008125A7"/>
    <w:rsid w:val="0082766D"/>
    <w:rsid w:val="00834B2A"/>
    <w:rsid w:val="008C5461"/>
    <w:rsid w:val="008C6AE4"/>
    <w:rsid w:val="009869BE"/>
    <w:rsid w:val="009A0E7D"/>
    <w:rsid w:val="009A25C3"/>
    <w:rsid w:val="009A369C"/>
    <w:rsid w:val="00A03F3E"/>
    <w:rsid w:val="00A223AE"/>
    <w:rsid w:val="00A6657F"/>
    <w:rsid w:val="00A9309D"/>
    <w:rsid w:val="00AA3117"/>
    <w:rsid w:val="00AA51CB"/>
    <w:rsid w:val="00AC1A52"/>
    <w:rsid w:val="00B710C4"/>
    <w:rsid w:val="00B802EA"/>
    <w:rsid w:val="00BA23E2"/>
    <w:rsid w:val="00BA3B83"/>
    <w:rsid w:val="00D763D7"/>
    <w:rsid w:val="00D809AC"/>
    <w:rsid w:val="00DA2AB9"/>
    <w:rsid w:val="00DC5F8A"/>
    <w:rsid w:val="00DF7865"/>
    <w:rsid w:val="00E20C0E"/>
    <w:rsid w:val="00E86136"/>
    <w:rsid w:val="00ED4FB6"/>
    <w:rsid w:val="00EE4EE7"/>
    <w:rsid w:val="00F0103B"/>
    <w:rsid w:val="00F03532"/>
    <w:rsid w:val="00F74F7A"/>
    <w:rsid w:val="00F81150"/>
    <w:rsid w:val="00F866F5"/>
    <w:rsid w:val="00FE5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3BBAE"/>
  <w15:chartTrackingRefBased/>
  <w15:docId w15:val="{F1F4FBB0-5383-4B72-8563-591FBA32C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3B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3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0F3B1C"/>
  </w:style>
  <w:style w:type="paragraph" w:styleId="a5">
    <w:name w:val="footer"/>
    <w:basedOn w:val="a"/>
    <w:link w:val="a6"/>
    <w:uiPriority w:val="99"/>
    <w:unhideWhenUsed/>
    <w:rsid w:val="000F3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0F3B1C"/>
  </w:style>
  <w:style w:type="character" w:styleId="a7">
    <w:name w:val="Emphasis"/>
    <w:qFormat/>
    <w:rsid w:val="00400518"/>
    <w:rPr>
      <w:i/>
      <w:iCs/>
    </w:rPr>
  </w:style>
  <w:style w:type="paragraph" w:customStyle="1" w:styleId="Style12">
    <w:name w:val="Style12"/>
    <w:basedOn w:val="a"/>
    <w:rsid w:val="003751BF"/>
    <w:pPr>
      <w:widowControl w:val="0"/>
      <w:autoSpaceDE w:val="0"/>
      <w:autoSpaceDN w:val="0"/>
      <w:adjustRightInd w:val="0"/>
      <w:spacing w:after="0" w:line="317" w:lineRule="exact"/>
      <w:ind w:firstLine="698"/>
      <w:jc w:val="both"/>
    </w:pPr>
    <w:rPr>
      <w:rFonts w:ascii="Tahoma" w:eastAsia="Times New Roman" w:hAnsi="Tahoma" w:cs="Times New Roman"/>
      <w:sz w:val="24"/>
      <w:szCs w:val="24"/>
      <w:lang w:eastAsia="bg-BG"/>
    </w:rPr>
  </w:style>
  <w:style w:type="paragraph" w:styleId="a8">
    <w:name w:val="List Paragraph"/>
    <w:basedOn w:val="a"/>
    <w:uiPriority w:val="34"/>
    <w:qFormat/>
    <w:rsid w:val="006032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8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Vesela Vasileva</dc:creator>
  <cp:keywords/>
  <dc:description/>
  <cp:lastModifiedBy>Vesela Vasileva</cp:lastModifiedBy>
  <cp:revision>39</cp:revision>
  <dcterms:created xsi:type="dcterms:W3CDTF">2024-02-15T09:21:00Z</dcterms:created>
  <dcterms:modified xsi:type="dcterms:W3CDTF">2026-07-17T06:32:00Z</dcterms:modified>
</cp:coreProperties>
</file>